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5" w:rsidRPr="006B56E5" w:rsidRDefault="006B56E5" w:rsidP="006B56E5">
      <w:pPr>
        <w:rPr>
          <w:b/>
          <w:bCs/>
        </w:rPr>
      </w:pPr>
      <w:bookmarkStart w:id="0" w:name="_GoBack"/>
      <w:bookmarkEnd w:id="0"/>
      <w:r w:rsidRPr="006B56E5">
        <w:rPr>
          <w:b/>
          <w:bCs/>
        </w:rPr>
        <w:t>Einwohner Veränderung Einwohner Einwohnerzahl Veränderung 2016/2011</w:t>
      </w:r>
    </w:p>
    <w:p w:rsidR="006B56E5" w:rsidRPr="006B56E5" w:rsidRDefault="006B56E5" w:rsidP="006B56E5">
      <w:pPr>
        <w:rPr>
          <w:b/>
          <w:bCs/>
        </w:rPr>
      </w:pPr>
      <w:r w:rsidRPr="006B56E5">
        <w:rPr>
          <w:b/>
          <w:bCs/>
        </w:rPr>
        <w:t>31.12.2016 absolut (relativ) 31.12.2015 31.12.2011 absolut (relativ)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Lkr</w:t>
      </w:r>
      <w:proofErr w:type="spellEnd"/>
      <w:r w:rsidRPr="006B56E5">
        <w:rPr>
          <w:b/>
          <w:bCs/>
        </w:rPr>
        <w:t xml:space="preserve">. Rottal-Inn </w:t>
      </w:r>
      <w:r w:rsidRPr="006B56E5">
        <w:t>119 617 + 399 (+0,3%) 119 218 116 849 +2768 (+2,4%)</w:t>
      </w:r>
    </w:p>
    <w:p w:rsidR="006B56E5" w:rsidRPr="006B56E5" w:rsidRDefault="006B56E5" w:rsidP="006B56E5">
      <w:r w:rsidRPr="006B56E5">
        <w:rPr>
          <w:b/>
          <w:bCs/>
        </w:rPr>
        <w:t xml:space="preserve">Eggenfelden </w:t>
      </w:r>
      <w:r w:rsidRPr="006B56E5">
        <w:t>13 532 +76 (+0,6%) 13 456 12 846 +686 (+5,3%)</w:t>
      </w:r>
    </w:p>
    <w:p w:rsidR="006B56E5" w:rsidRPr="006B56E5" w:rsidRDefault="006B56E5" w:rsidP="006B56E5">
      <w:r w:rsidRPr="006B56E5">
        <w:rPr>
          <w:b/>
          <w:bCs/>
        </w:rPr>
        <w:t xml:space="preserve">Arnstorf </w:t>
      </w:r>
      <w:r w:rsidRPr="006B56E5">
        <w:t>6 779 +125 (+1,8%) 6 654 6 324 +455 (+7,2%)</w:t>
      </w:r>
    </w:p>
    <w:p w:rsidR="006B56E5" w:rsidRPr="006B56E5" w:rsidRDefault="006B56E5" w:rsidP="006B56E5">
      <w:r w:rsidRPr="006B56E5">
        <w:rPr>
          <w:b/>
          <w:bCs/>
        </w:rPr>
        <w:t xml:space="preserve">Falkenberg </w:t>
      </w:r>
      <w:r w:rsidRPr="006B56E5">
        <w:t>3 737 -8 (-0,2%) 3 745 3 775 -38 (-1,0%)</w:t>
      </w:r>
    </w:p>
    <w:p w:rsidR="006B56E5" w:rsidRPr="006B56E5" w:rsidRDefault="006B56E5" w:rsidP="006B56E5">
      <w:r w:rsidRPr="006B56E5">
        <w:rPr>
          <w:b/>
          <w:bCs/>
        </w:rPr>
        <w:t xml:space="preserve">Gangkofen </w:t>
      </w:r>
      <w:r w:rsidRPr="006B56E5">
        <w:t>6 479 +46 (+0,7%) 6 433 6 364 +115 (+1,8%)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Geratskirchen</w:t>
      </w:r>
      <w:proofErr w:type="spellEnd"/>
      <w:r w:rsidRPr="006B56E5">
        <w:rPr>
          <w:b/>
          <w:bCs/>
        </w:rPr>
        <w:t xml:space="preserve"> </w:t>
      </w:r>
      <w:r w:rsidRPr="006B56E5">
        <w:t>853 -4 (-0,5%) 857 851 +2 (+0,2%)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Hebertsfelden</w:t>
      </w:r>
      <w:proofErr w:type="spellEnd"/>
      <w:r w:rsidRPr="006B56E5">
        <w:rPr>
          <w:b/>
          <w:bCs/>
        </w:rPr>
        <w:t xml:space="preserve"> </w:t>
      </w:r>
      <w:r w:rsidRPr="006B56E5">
        <w:t>3 647 +24 (+0,7%) 3 623 3 626 +21 (+0,6%)</w:t>
      </w:r>
    </w:p>
    <w:p w:rsidR="006B56E5" w:rsidRPr="006B56E5" w:rsidRDefault="006B56E5" w:rsidP="006B56E5">
      <w:r w:rsidRPr="006B56E5">
        <w:rPr>
          <w:b/>
          <w:bCs/>
        </w:rPr>
        <w:t xml:space="preserve">Johanniskirchen </w:t>
      </w:r>
      <w:r w:rsidRPr="006B56E5">
        <w:t>2 497 +50 (+2,0%) 2 447 2 392 +105 (+4,4%)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Malgersdorf</w:t>
      </w:r>
      <w:proofErr w:type="spellEnd"/>
      <w:r w:rsidRPr="006B56E5">
        <w:rPr>
          <w:b/>
          <w:bCs/>
        </w:rPr>
        <w:t xml:space="preserve"> </w:t>
      </w:r>
      <w:r w:rsidRPr="006B56E5">
        <w:t>1 225 +7 (+0,6%) 1 218 1 188 +37 (+3,1%)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Massing</w:t>
      </w:r>
      <w:proofErr w:type="spellEnd"/>
      <w:r w:rsidRPr="006B56E5">
        <w:rPr>
          <w:b/>
          <w:bCs/>
        </w:rPr>
        <w:t xml:space="preserve"> </w:t>
      </w:r>
      <w:r w:rsidRPr="006B56E5">
        <w:t>4 065 +52 (+1,3%) 4 013 4 002 +63 (+1,6%)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Mitterskirchen</w:t>
      </w:r>
      <w:proofErr w:type="spellEnd"/>
      <w:r w:rsidRPr="006B56E5">
        <w:rPr>
          <w:b/>
          <w:bCs/>
        </w:rPr>
        <w:t xml:space="preserve"> </w:t>
      </w:r>
      <w:r w:rsidRPr="006B56E5">
        <w:t>2 043 +16 (+0,8%) 2 027 2 036 +7 (+0,3%)</w:t>
      </w:r>
    </w:p>
    <w:p w:rsidR="006B56E5" w:rsidRPr="006B56E5" w:rsidRDefault="006B56E5" w:rsidP="006B56E5">
      <w:r w:rsidRPr="006B56E5">
        <w:rPr>
          <w:b/>
          <w:bCs/>
        </w:rPr>
        <w:t xml:space="preserve">Rimbach </w:t>
      </w:r>
      <w:r w:rsidRPr="006B56E5">
        <w:t>910 +13 (+1,4%) 897 862 +48 (+5,6%)</w:t>
      </w:r>
    </w:p>
    <w:p w:rsidR="006B56E5" w:rsidRPr="006B56E5" w:rsidRDefault="006B56E5" w:rsidP="006B56E5">
      <w:r w:rsidRPr="006B56E5">
        <w:rPr>
          <w:b/>
          <w:bCs/>
        </w:rPr>
        <w:t xml:space="preserve">Roßbach </w:t>
      </w:r>
      <w:r w:rsidRPr="006B56E5">
        <w:t>2 964 -9 (-0,3%) 2 973 2 863 +101 (+3,5%)</w:t>
      </w:r>
    </w:p>
    <w:p w:rsidR="006B56E5" w:rsidRPr="006B56E5" w:rsidRDefault="006B56E5" w:rsidP="006B56E5">
      <w:r w:rsidRPr="006B56E5">
        <w:rPr>
          <w:b/>
          <w:bCs/>
        </w:rPr>
        <w:t xml:space="preserve">Schönau </w:t>
      </w:r>
      <w:r w:rsidRPr="006B56E5">
        <w:t>1 968 -5 (-0,3%) 1 973 1 943 +25 (+1,3%)</w:t>
      </w:r>
    </w:p>
    <w:p w:rsidR="006B56E5" w:rsidRPr="006B56E5" w:rsidRDefault="006B56E5" w:rsidP="006B56E5">
      <w:r w:rsidRPr="006B56E5">
        <w:rPr>
          <w:b/>
          <w:bCs/>
        </w:rPr>
        <w:t xml:space="preserve">Unterdietfurt </w:t>
      </w:r>
      <w:r w:rsidRPr="006B56E5">
        <w:t>2 075 -4 (-0,2%) 2 079 2 087 -12 (-0,6%)</w:t>
      </w:r>
    </w:p>
    <w:p w:rsidR="006B56E5" w:rsidRPr="006B56E5" w:rsidRDefault="006B56E5" w:rsidP="006B56E5">
      <w:proofErr w:type="spellStart"/>
      <w:r w:rsidRPr="006B56E5">
        <w:rPr>
          <w:b/>
          <w:bCs/>
        </w:rPr>
        <w:t>Wurmannsquick</w:t>
      </w:r>
      <w:proofErr w:type="spellEnd"/>
      <w:r w:rsidRPr="006B56E5">
        <w:rPr>
          <w:b/>
          <w:bCs/>
        </w:rPr>
        <w:t xml:space="preserve"> </w:t>
      </w:r>
      <w:r w:rsidRPr="006B56E5">
        <w:t>3 599 +2 (-0,1%) 3 597 3 655 -56 (-1,5%)</w:t>
      </w:r>
    </w:p>
    <w:p w:rsidR="006B56E5" w:rsidRDefault="006B56E5" w:rsidP="006B56E5">
      <w:r w:rsidRPr="006B56E5">
        <w:t>− Quellen: Bayerisches Landesamt für Statistik/eigene Berechnungen</w:t>
      </w:r>
    </w:p>
    <w:p w:rsidR="006B56E5" w:rsidRDefault="006B56E5" w:rsidP="006B56E5"/>
    <w:p w:rsidR="006B56E5" w:rsidRDefault="006B56E5" w:rsidP="006B56E5"/>
    <w:sectPr w:rsidR="006B5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5"/>
    <w:rsid w:val="00351544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Arnstorf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Bachmaier Andrea</dc:creator>
  <cp:lastModifiedBy>Bachmaier Andrea</cp:lastModifiedBy>
  <cp:revision>1</cp:revision>
  <dcterms:created xsi:type="dcterms:W3CDTF">2018-01-19T11:22:00Z</dcterms:created>
  <dcterms:modified xsi:type="dcterms:W3CDTF">2018-01-19T11:23:00Z</dcterms:modified>
</cp:coreProperties>
</file>